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1AE">
      <w:r>
        <w:t>8 класс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>§</w:t>
      </w:r>
      <w:r>
        <w:t xml:space="preserve"> 49-50, повт.</w:t>
      </w:r>
      <w:r>
        <w:rPr>
          <w:rFonts w:cstheme="minorHAnsi"/>
        </w:rPr>
        <w:t>§46-48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>9 класс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 xml:space="preserve">§45-46. Понятие о металлургии. Производство чугуна.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</w:t>
      </w:r>
      <w:r w:rsidRPr="00FC51AE">
        <w:rPr>
          <w:rFonts w:cstheme="minorHAnsi"/>
        </w:rPr>
        <w:t xml:space="preserve"> </w:t>
      </w:r>
      <w:r>
        <w:rPr>
          <w:rFonts w:cstheme="minorHAnsi"/>
        </w:rPr>
        <w:t>§40-45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 xml:space="preserve">10 класс 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 xml:space="preserve">§37-38,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§33-36</w:t>
      </w:r>
    </w:p>
    <w:p w:rsidR="00FC51AE" w:rsidRDefault="00FC51AE">
      <w:pPr>
        <w:rPr>
          <w:rFonts w:cstheme="minorHAnsi"/>
        </w:rPr>
      </w:pPr>
      <w:r>
        <w:rPr>
          <w:rFonts w:cstheme="minorHAnsi"/>
        </w:rPr>
        <w:t>11 класс</w:t>
      </w:r>
    </w:p>
    <w:p w:rsidR="00FC51AE" w:rsidRDefault="00FC51AE">
      <w:r>
        <w:rPr>
          <w:rFonts w:cstheme="minorHAnsi"/>
        </w:rPr>
        <w:t>§ 31 Оксиды неметаллов, серная кислота, азотная кислота</w:t>
      </w:r>
      <w:proofErr w:type="gramStart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Повт</w:t>
      </w:r>
      <w:proofErr w:type="spellEnd"/>
      <w:r>
        <w:rPr>
          <w:rFonts w:cstheme="minorHAnsi"/>
        </w:rPr>
        <w:t>. §22, 23, 29-30</w:t>
      </w:r>
    </w:p>
    <w:sectPr w:rsidR="00FC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1AE"/>
    <w:rsid w:val="00F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2020-04-09T17:26:00Z</dcterms:created>
  <dcterms:modified xsi:type="dcterms:W3CDTF">2020-04-09T17:31:00Z</dcterms:modified>
</cp:coreProperties>
</file>